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48BE62AB" w:rsidR="0000335D" w:rsidRDefault="0006394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Procedimento Concursal para a Contratação de 3 Técnicos Superiores para o exercício de funções no Serviço de Aprovisionamento e logística e no Gabinete de &lt;Planeamento e Informação de Gestão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(concelho):________________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>ata de 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 w:rsidR="00C61D81">
        <w:rPr>
          <w:rFonts w:asciiTheme="minorHAnsi" w:hAnsiTheme="minorHAnsi" w:cs="Arial"/>
          <w:spacing w:val="20"/>
        </w:rPr>
        <w:t>______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com o e-mail:</w:t>
      </w:r>
      <w:r w:rsidR="00BF4991">
        <w:rPr>
          <w:rFonts w:asciiTheme="minorHAnsi" w:hAnsiTheme="minorHAnsi" w:cs="Arial"/>
          <w:noProof/>
          <w:spacing w:val="20"/>
        </w:rPr>
        <w:t>________________________________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7907C0C1" w14:textId="662F6206" w:rsidR="0006394D" w:rsidRDefault="0006394D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2EF15D" wp14:editId="43BFC2CA">
                <wp:simplePos x="0" y="0"/>
                <wp:positionH relativeFrom="column">
                  <wp:posOffset>209550</wp:posOffset>
                </wp:positionH>
                <wp:positionV relativeFrom="paragraph">
                  <wp:posOffset>212725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46C01" w14:textId="77777777" w:rsidR="0006394D" w:rsidRDefault="0006394D" w:rsidP="00063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EF1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.5pt;margin-top:16.7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xxKQIAAFA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">
                <v:textbox>
                  <w:txbxContent>
                    <w:p w14:paraId="72946C01" w14:textId="77777777" w:rsidR="0006394D" w:rsidRDefault="0006394D" w:rsidP="0006394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Requerimento</w:t>
      </w:r>
    </w:p>
    <w:p w14:paraId="02FB3EB5" w14:textId="780180F4" w:rsidR="00121E58" w:rsidRDefault="004E79C9" w:rsidP="0006394D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06394D">
        <w:rPr>
          <w:rFonts w:asciiTheme="minorHAnsi" w:hAnsiTheme="minorHAnsi" w:cs="Arial"/>
          <w:spacing w:val="20"/>
        </w:rPr>
        <w:t xml:space="preserve">           </w:t>
      </w:r>
      <w:r w:rsidR="00121E58">
        <w:rPr>
          <w:rFonts w:asciiTheme="minorHAnsi" w:hAnsiTheme="minorHAnsi" w:cs="Arial"/>
          <w:spacing w:val="20"/>
        </w:rPr>
        <w:t>Curriculum Vitae</w:t>
      </w:r>
      <w:r w:rsidR="0006394D">
        <w:rPr>
          <w:rFonts w:asciiTheme="minorHAnsi" w:hAnsiTheme="minorHAnsi" w:cs="Arial"/>
          <w:spacing w:val="20"/>
        </w:rPr>
        <w:t xml:space="preserve"> </w:t>
      </w:r>
      <w:r w:rsidR="007666EE">
        <w:rPr>
          <w:rFonts w:asciiTheme="minorHAnsi" w:hAnsiTheme="minorHAnsi" w:cs="Arial"/>
          <w:spacing w:val="20"/>
        </w:rPr>
        <w:t>rubricado e assinado</w:t>
      </w:r>
      <w:r>
        <w:rPr>
          <w:rFonts w:asciiTheme="minorHAnsi" w:hAnsiTheme="minorHAnsi" w:cs="Arial"/>
          <w:spacing w:val="20"/>
        </w:rPr>
        <w:t>;</w:t>
      </w:r>
    </w:p>
    <w:p w14:paraId="616310A3" w14:textId="3525833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574C85">
        <w:rPr>
          <w:rFonts w:asciiTheme="minorHAnsi" w:hAnsiTheme="minorHAnsi" w:cs="Arial"/>
          <w:spacing w:val="20"/>
        </w:rPr>
        <w:t xml:space="preserve"> Académicas</w:t>
      </w:r>
      <w:r>
        <w:rPr>
          <w:rFonts w:asciiTheme="minorHAnsi" w:hAnsiTheme="minorHAnsi" w:cs="Arial"/>
          <w:spacing w:val="20"/>
        </w:rPr>
        <w:t>;</w:t>
      </w:r>
    </w:p>
    <w:p w14:paraId="6D5591CB" w14:textId="74531025" w:rsidR="00804C4B" w:rsidRDefault="007666E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Cópia do cartão de cidadão ou equivalente</w:t>
      </w:r>
      <w:r w:rsidR="00574C85">
        <w:rPr>
          <w:rFonts w:asciiTheme="minorHAnsi" w:hAnsiTheme="minorHAnsi" w:cs="Arial"/>
          <w:spacing w:val="20"/>
        </w:rPr>
        <w:t>.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7B4178D2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29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u3VleC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1A251031" w14:textId="4C7C1720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F900EDA" w14:textId="64968E12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ED53050" w14:textId="77777777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420B5D29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0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dy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z4wXci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</w:t>
      </w:r>
      <w:r w:rsidR="007666EE">
        <w:rPr>
          <w:rFonts w:asciiTheme="minorHAnsi" w:hAnsiTheme="minorHAnsi" w:cs="Arial"/>
          <w:spacing w:val="20"/>
        </w:rPr>
        <w:t>do procedimento concursal</w:t>
      </w:r>
      <w:r w:rsidR="00624A29">
        <w:rPr>
          <w:rFonts w:asciiTheme="minorHAnsi" w:hAnsiTheme="minorHAnsi" w:cs="Arial"/>
          <w:spacing w:val="20"/>
        </w:rPr>
        <w:t>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1A7626E9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9862A12" w14:textId="29514D74" w:rsidR="00A10BCE" w:rsidRDefault="007B2673" w:rsidP="00A10BC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</w:t>
      </w:r>
      <w:r w:rsidR="00574C85">
        <w:rPr>
          <w:rFonts w:asciiTheme="minorHAnsi" w:hAnsiTheme="minorHAnsi" w:cs="Arial"/>
          <w:spacing w:val="20"/>
        </w:rPr>
        <w:t>s</w:t>
      </w:r>
      <w:r>
        <w:rPr>
          <w:rFonts w:asciiTheme="minorHAnsi" w:hAnsiTheme="minorHAnsi" w:cs="Arial"/>
          <w:spacing w:val="20"/>
        </w:rPr>
        <w:t>) local(</w:t>
      </w:r>
      <w:r w:rsidR="00574C85">
        <w:rPr>
          <w:rFonts w:asciiTheme="minorHAnsi" w:hAnsiTheme="minorHAnsi" w:cs="Arial"/>
          <w:spacing w:val="20"/>
        </w:rPr>
        <w:t>locais</w:t>
      </w:r>
      <w:r>
        <w:rPr>
          <w:rFonts w:asciiTheme="minorHAnsi" w:hAnsiTheme="minorHAnsi" w:cs="Arial"/>
          <w:spacing w:val="20"/>
        </w:rPr>
        <w:t>)</w:t>
      </w:r>
      <w:r w:rsidR="00574C85">
        <w:rPr>
          <w:rFonts w:asciiTheme="minorHAnsi" w:hAnsiTheme="minorHAnsi" w:cs="Arial"/>
          <w:spacing w:val="20"/>
        </w:rPr>
        <w:t xml:space="preserve"> a que se candidata</w:t>
      </w:r>
      <w:r w:rsidR="007666EE">
        <w:rPr>
          <w:rFonts w:asciiTheme="minorHAnsi" w:hAnsiTheme="minorHAnsi" w:cs="Arial"/>
          <w:spacing w:val="20"/>
        </w:rPr>
        <w:t xml:space="preserve"> (x)</w:t>
      </w:r>
      <w:r w:rsidR="00574C85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sabendo</w:t>
      </w:r>
      <w:r w:rsidR="00574C85">
        <w:rPr>
          <w:rFonts w:asciiTheme="minorHAnsi" w:hAnsiTheme="minorHAnsi" w:cs="Arial"/>
          <w:spacing w:val="20"/>
        </w:rPr>
        <w:t xml:space="preserve"> que apenas será contactado</w:t>
      </w:r>
      <w:r>
        <w:rPr>
          <w:rFonts w:asciiTheme="minorHAnsi" w:hAnsiTheme="minorHAnsi" w:cs="Arial"/>
          <w:spacing w:val="20"/>
        </w:rPr>
        <w:t>(a)</w:t>
      </w:r>
      <w:r w:rsidR="00574C85">
        <w:rPr>
          <w:rFonts w:asciiTheme="minorHAnsi" w:hAnsiTheme="minorHAnsi" w:cs="Arial"/>
          <w:spacing w:val="20"/>
        </w:rPr>
        <w:t xml:space="preserve"> para ocupação de vaga</w:t>
      </w:r>
      <w:r>
        <w:rPr>
          <w:rFonts w:asciiTheme="minorHAnsi" w:hAnsiTheme="minorHAnsi" w:cs="Arial"/>
          <w:spacing w:val="20"/>
        </w:rPr>
        <w:t>s</w:t>
      </w:r>
      <w:r w:rsidR="00574C85">
        <w:rPr>
          <w:rFonts w:asciiTheme="minorHAnsi" w:hAnsiTheme="minorHAnsi" w:cs="Arial"/>
          <w:spacing w:val="20"/>
        </w:rPr>
        <w:t xml:space="preserve"> nos </w:t>
      </w:r>
      <w:r>
        <w:rPr>
          <w:rFonts w:asciiTheme="minorHAnsi" w:hAnsiTheme="minorHAnsi" w:cs="Arial"/>
          <w:spacing w:val="20"/>
        </w:rPr>
        <w:t>locais mencionados</w:t>
      </w:r>
      <w:r w:rsidR="00574C85">
        <w:rPr>
          <w:rFonts w:asciiTheme="minorHAnsi" w:hAnsiTheme="minorHAnsi" w:cs="Arial"/>
          <w:spacing w:val="20"/>
        </w:rPr>
        <w:t>:</w:t>
      </w:r>
    </w:p>
    <w:p w14:paraId="4842DE7A" w14:textId="01AF1214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5538FF" w14:textId="527CF4D2" w:rsidR="007666EE" w:rsidRPr="0006394D" w:rsidRDefault="0006394D" w:rsidP="007666EE">
      <w:pPr>
        <w:spacing w:line="360" w:lineRule="auto"/>
        <w:jc w:val="both"/>
        <w:rPr>
          <w:rFonts w:asciiTheme="minorHAnsi" w:hAnsiTheme="minorHAnsi" w:cs="Arial"/>
          <w:spacing w:val="20"/>
          <w:u w:val="single"/>
        </w:rPr>
      </w:pPr>
      <w:r w:rsidRPr="0006394D">
        <w:rPr>
          <w:rFonts w:asciiTheme="minorHAnsi" w:hAnsiTheme="minorHAnsi" w:cs="Arial"/>
          <w:spacing w:val="20"/>
          <w:u w:val="single"/>
        </w:rPr>
        <w:t>___</w:t>
      </w:r>
      <w:r w:rsidR="007666EE" w:rsidRPr="0006394D">
        <w:rPr>
          <w:rFonts w:asciiTheme="minorHAnsi" w:hAnsiTheme="minorHAnsi" w:cs="Arial"/>
          <w:spacing w:val="20"/>
          <w:u w:val="single"/>
        </w:rPr>
        <w:t xml:space="preserve"> </w:t>
      </w:r>
      <w:r w:rsidR="007666EE"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Referência 1 – </w:t>
      </w:r>
      <w:r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Serviço de Aprovisionamento e Logística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, na área de organização e gestão de compras e stocks;</w:t>
      </w:r>
    </w:p>
    <w:p w14:paraId="1872CFEC" w14:textId="0A2F6B70" w:rsidR="007666EE" w:rsidRPr="0006394D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06394D">
        <w:rPr>
          <w:rFonts w:asciiTheme="minorHAnsi" w:hAnsiTheme="minorHAnsi" w:cs="Arial"/>
          <w:spacing w:val="20"/>
          <w:u w:val="single"/>
        </w:rPr>
        <w:t xml:space="preserve">___ </w:t>
      </w:r>
      <w:r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Referência 2 – </w:t>
      </w:r>
      <w:r w:rsidR="0006394D"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Gabinete de Planeamento e Informação de Gestão</w:t>
      </w:r>
      <w:r w:rsid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, na área da estatística, funções consultivas de planeamento e apoio à gestão;</w:t>
      </w:r>
    </w:p>
    <w:p w14:paraId="2FE2E0AF" w14:textId="1A797ABD" w:rsidR="007666EE" w:rsidRPr="0006394D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___  Referência 3 – </w:t>
      </w:r>
      <w:r w:rsidR="0006394D" w:rsidRP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Gabinete de Planeamento e Informação de Gestão</w:t>
      </w:r>
      <w:r w:rsidR="000639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, na área da gestão e execução de projetos e investimentos.</w:t>
      </w:r>
    </w:p>
    <w:p w14:paraId="655034B4" w14:textId="0681D504" w:rsidR="007666EE" w:rsidRPr="007666EE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14:paraId="6C9A9B9D" w14:textId="073DB9D0" w:rsidR="007666EE" w:rsidRDefault="007666E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0BC44FA" w14:textId="77777777" w:rsidR="007666EE" w:rsidRDefault="007666E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75B9C174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Tel: (+351) 284 310 200 .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@ulsba.min-saude.pt .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394D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3C04"/>
    <w:rsid w:val="00765753"/>
    <w:rsid w:val="007666EE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C7AB6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06394D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06394D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06394D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06394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7A760-0FA0-4DB3-9308-06ED04BD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1</TotalTime>
  <Pages>2</Pages>
  <Words>309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2581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2</cp:revision>
  <cp:lastPrinted>2020-07-31T08:29:00Z</cp:lastPrinted>
  <dcterms:created xsi:type="dcterms:W3CDTF">2024-05-29T09:11:00Z</dcterms:created>
  <dcterms:modified xsi:type="dcterms:W3CDTF">2024-05-29T09:11:00Z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